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vfeqcstufotc" w:id="0"/>
      <w:bookmarkEnd w:id="0"/>
      <w:r w:rsidDel="00000000" w:rsidR="00000000" w:rsidRPr="00000000">
        <w:rPr>
          <w:rtl w:val="0"/>
        </w:rPr>
        <w:t xml:space="preserve">Construisez votre persona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Voici un exemple de c</w:t>
      </w:r>
      <w:r w:rsidDel="00000000" w:rsidR="00000000" w:rsidRPr="00000000">
        <w:rPr>
          <w:rtl w:val="0"/>
        </w:rPr>
        <w:t xml:space="preserve">hecklist pour valider votre fiche persona auprès des parties prenantes. </w:t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q40khnfxdo9v" w:id="1"/>
      <w:bookmarkEnd w:id="1"/>
      <w:r w:rsidDel="00000000" w:rsidR="00000000" w:rsidRPr="00000000">
        <w:rPr>
          <w:rtl w:val="0"/>
        </w:rPr>
        <w:t xml:space="preserve">A. Pertinence (cible et données)</w:t>
      </w:r>
    </w:p>
    <w:tbl>
      <w:tblPr>
        <w:tblStyle w:val="Table1"/>
        <w:tblW w:w="10125.0" w:type="dxa"/>
        <w:jc w:val="left"/>
        <w:tblInd w:w="-45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725"/>
        <w:gridCol w:w="1260"/>
        <w:gridCol w:w="1140"/>
        <w:tblGridChange w:id="0">
          <w:tblGrid>
            <w:gridCol w:w="7725"/>
            <w:gridCol w:w="1260"/>
            <w:gridCol w:w="1140"/>
          </w:tblGrid>
        </w:tblGridChange>
      </w:tblGrid>
      <w:tr>
        <w:trPr>
          <w:cantSplit w:val="0"/>
          <w:trHeight w:val="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Question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Oui / Non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Notes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 persona correspond-il clairement à la cible prioritaire choisie 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Chaque motivation peut-elle être reliée à un insight réel 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Les freins identifiés apparaissent-ils dans les données (verbatims, comportements) 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L’attitude générale reflète-t-elle le segment dont il est issu 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rPr/>
      </w:pPr>
      <w:bookmarkStart w:colFirst="0" w:colLast="0" w:name="_u42w0b33nuo2" w:id="2"/>
      <w:bookmarkEnd w:id="2"/>
      <w:r w:rsidDel="00000000" w:rsidR="00000000" w:rsidRPr="00000000">
        <w:rPr>
          <w:rtl w:val="0"/>
        </w:rPr>
        <w:t xml:space="preserve">B. Cohérence interne</w:t>
      </w:r>
    </w:p>
    <w:tbl>
      <w:tblPr>
        <w:tblStyle w:val="Table2"/>
        <w:tblW w:w="10065.0" w:type="dxa"/>
        <w:jc w:val="left"/>
        <w:tblInd w:w="-43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695"/>
        <w:gridCol w:w="1305"/>
        <w:gridCol w:w="1065"/>
        <w:tblGridChange w:id="0">
          <w:tblGrid>
            <w:gridCol w:w="7695"/>
            <w:gridCol w:w="1305"/>
            <w:gridCol w:w="106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Question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Oui / Non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Notes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Les motivations sont-elles cohérentes avec les comportements décrits 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Les freins n’entrent-ils pas en contradiction avec l’attitude dominante 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 verbatim choisi est-il représentatif, pas anecdotique 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La fiche se lit-elle en moins de deux minutes 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rPr/>
      </w:pPr>
      <w:bookmarkStart w:colFirst="0" w:colLast="0" w:name="_4jnp79yif9ip" w:id="3"/>
      <w:bookmarkEnd w:id="3"/>
      <w:r w:rsidDel="00000000" w:rsidR="00000000" w:rsidRPr="00000000">
        <w:rPr>
          <w:rtl w:val="0"/>
        </w:rPr>
        <w:t xml:space="preserve">C. Utilité opérationnelle</w:t>
      </w:r>
    </w:p>
    <w:tbl>
      <w:tblPr>
        <w:tblStyle w:val="Table3"/>
        <w:tblW w:w="10095.0" w:type="dxa"/>
        <w:jc w:val="left"/>
        <w:tblInd w:w="-45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650"/>
        <w:gridCol w:w="1335"/>
        <w:gridCol w:w="1110"/>
        <w:tblGridChange w:id="0">
          <w:tblGrid>
            <w:gridCol w:w="7650"/>
            <w:gridCol w:w="1335"/>
            <w:gridCol w:w="111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Question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Oui / Non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Notes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La fiche aide-t-elle réellement à choisir les bons messages pour la cible 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Les équipes produit peuvent-elles en tirer au moins une action concrète 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 persona permet-il d’identifier un ou plusieurs leviers de décision (triggers) 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2.3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Les informations mises en avant répondent-elles à l’objectif SMART défini au début du projet 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5619750</wp:posOffset>
          </wp:positionH>
          <wp:positionV relativeFrom="page">
            <wp:posOffset>-361949</wp:posOffset>
          </wp:positionV>
          <wp:extent cx="1947863" cy="127754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4661" l="42359" r="0" t="0"/>
                  <a:stretch>
                    <a:fillRect/>
                  </a:stretch>
                </pic:blipFill>
                <pic:spPr>
                  <a:xfrm>
                    <a:off x="0" y="0"/>
                    <a:ext cx="1947863" cy="12775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-628649</wp:posOffset>
          </wp:positionH>
          <wp:positionV relativeFrom="paragraph">
            <wp:posOffset>-238124</wp:posOffset>
          </wp:positionV>
          <wp:extent cx="2833688" cy="419100"/>
          <wp:effectExtent b="0" l="0" r="0" t="0"/>
          <wp:wrapNone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33688" cy="419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Inter" w:cs="Inter" w:eastAsia="Inter" w:hAnsi="Inter"/>
      <w:b w:val="1"/>
      <w:bCs w:val="1"/>
      <w:sz w:val="30"/>
      <w:szCs w:val="3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rFonts w:ascii="Inter" w:cs="Inter" w:eastAsia="Inter" w:hAnsi="Inter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line="240" w:lineRule="auto"/>
    </w:pPr>
    <w:rPr>
      <w:i w:val="1"/>
      <w:iCs w:val="1"/>
      <w:color w:val="ff990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