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6C" w:rsidRDefault="006B324C">
      <w:bookmarkStart w:id="0" w:name="_GoBack"/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C"/>
    <w:rsid w:val="000D2ECF"/>
    <w:rsid w:val="006B324C"/>
    <w:rsid w:val="006E357F"/>
    <w:rsid w:val="00C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Internautes</c:v>
                </c:pt>
              </c:strCache>
            </c:strRef>
          </c:tx>
          <c:marker>
            <c:symbol val="none"/>
          </c:marker>
          <c:cat>
            <c:numRef>
              <c:f>Feuil1!$A$2:$A$7</c:f>
              <c:numCache>
                <c:formatCode>General</c:formatCode>
                <c:ptCount val="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</c:numCache>
            </c:numRef>
          </c:cat>
          <c:val>
            <c:numRef>
              <c:f>Feuil1!$B$2:$B$7</c:f>
              <c:numCache>
                <c:formatCode>General</c:formatCode>
                <c:ptCount val="6"/>
                <c:pt idx="0">
                  <c:v>12.4</c:v>
                </c:pt>
                <c:pt idx="1">
                  <c:v>18.7</c:v>
                </c:pt>
                <c:pt idx="2">
                  <c:v>21.9</c:v>
                </c:pt>
                <c:pt idx="3">
                  <c:v>23.91</c:v>
                </c:pt>
                <c:pt idx="4">
                  <c:v>27.21</c:v>
                </c:pt>
                <c:pt idx="5">
                  <c:v>29.960999999999999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347328"/>
        <c:axId val="209348864"/>
      </c:lineChart>
      <c:catAx>
        <c:axId val="20934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348864"/>
        <c:crosses val="autoZero"/>
        <c:auto val="1"/>
        <c:lblAlgn val="ctr"/>
        <c:lblOffset val="100"/>
        <c:noMultiLvlLbl val="0"/>
      </c:catAx>
      <c:valAx>
        <c:axId val="20934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34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2011-03-12T15:48:00Z</dcterms:created>
  <dcterms:modified xsi:type="dcterms:W3CDTF">2011-03-12T15:48:00Z</dcterms:modified>
</cp:coreProperties>
</file>